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414" w:rsidRDefault="00990414" w:rsidP="00990414">
      <w:pPr>
        <w:spacing w:before="33" w:after="33" w:line="301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990414" w:rsidRDefault="00990414" w:rsidP="00990414">
      <w:pPr>
        <w:spacing w:before="33" w:after="33" w:line="301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990414" w:rsidRDefault="00990414" w:rsidP="00990414">
      <w:pPr>
        <w:spacing w:before="33" w:after="33" w:line="301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444444"/>
          <w:sz w:val="24"/>
          <w:szCs w:val="24"/>
        </w:rPr>
        <w:drawing>
          <wp:inline distT="0" distB="0" distL="0" distR="0">
            <wp:extent cx="5940425" cy="8171482"/>
            <wp:effectExtent l="19050" t="0" r="3175" b="0"/>
            <wp:docPr id="2" name="Рисунок 2" descr="C:\Users\User\Documents\Scan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006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0414" w:rsidRDefault="00990414" w:rsidP="00990414">
      <w:pPr>
        <w:spacing w:before="33" w:after="33" w:line="301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990414" w:rsidRDefault="00990414" w:rsidP="00990414">
      <w:pPr>
        <w:spacing w:before="33" w:after="33" w:line="301" w:lineRule="atLeast"/>
        <w:ind w:left="480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990414" w:rsidRDefault="00990414" w:rsidP="00990414">
      <w:pPr>
        <w:numPr>
          <w:ilvl w:val="0"/>
          <w:numId w:val="2"/>
        </w:numPr>
        <w:spacing w:before="33" w:after="33" w:line="301" w:lineRule="atLeast"/>
        <w:ind w:left="480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перед уборкой территории осуществлять обход и осмотр территории вокруг здания школы с целью обнаружения подозрительных предметов;</w:t>
      </w:r>
    </w:p>
    <w:p w:rsidR="00990414" w:rsidRDefault="00990414" w:rsidP="00990414">
      <w:pPr>
        <w:numPr>
          <w:ilvl w:val="0"/>
          <w:numId w:val="2"/>
        </w:numPr>
        <w:spacing w:before="33" w:after="33" w:line="301" w:lineRule="atLeast"/>
        <w:ind w:left="480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lastRenderedPageBreak/>
        <w:t xml:space="preserve">при обнаружении подозрительного предмета на территории школы сообщить администрации школы и к подозрительному предмету </w:t>
      </w:r>
      <w:proofErr w:type="gramStart"/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не кого</w:t>
      </w:r>
      <w:proofErr w:type="gramEnd"/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не допускает   (</w:t>
      </w:r>
      <w:r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до их прибытия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).</w:t>
      </w:r>
    </w:p>
    <w:p w:rsidR="00990414" w:rsidRDefault="00990414" w:rsidP="00990414">
      <w:pPr>
        <w:spacing w:before="100" w:after="100" w:line="301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2.3. Дежурный учитель по школе обязан:</w:t>
      </w:r>
    </w:p>
    <w:p w:rsidR="00990414" w:rsidRDefault="00990414" w:rsidP="00990414">
      <w:pPr>
        <w:numPr>
          <w:ilvl w:val="0"/>
          <w:numId w:val="3"/>
        </w:numPr>
        <w:spacing w:before="33" w:after="33" w:line="301" w:lineRule="atLeast"/>
        <w:ind w:left="480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осуществить обход и осмотр помещений (туалеты, коридоры, этажи) с целью обнаружения подозрительных предметов;</w:t>
      </w:r>
    </w:p>
    <w:p w:rsidR="00990414" w:rsidRDefault="00990414" w:rsidP="00990414">
      <w:pPr>
        <w:numPr>
          <w:ilvl w:val="0"/>
          <w:numId w:val="3"/>
        </w:numPr>
        <w:spacing w:before="33" w:after="33" w:line="301" w:lineRule="atLeast"/>
        <w:ind w:left="480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при обнаружении подозрительного предмета сообщить администрации школы   и в здание школы </w:t>
      </w:r>
      <w:proofErr w:type="gramStart"/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не кого</w:t>
      </w:r>
      <w:proofErr w:type="gramEnd"/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не допускает (</w:t>
      </w:r>
      <w:r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до их прибытия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).</w:t>
      </w:r>
    </w:p>
    <w:p w:rsidR="00990414" w:rsidRDefault="00990414" w:rsidP="00990414">
      <w:pPr>
        <w:spacing w:before="100" w:after="100" w:line="301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3. Требования безопасности во время занятий.</w:t>
      </w:r>
    </w:p>
    <w:p w:rsidR="00990414" w:rsidRDefault="00990414" w:rsidP="00990414">
      <w:pPr>
        <w:spacing w:before="100" w:after="100" w:line="301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3.1. Методисту не реже двух раз во время уроков осуществлять обход и осмотр помещений (туалеты, коридоры, этажи) внутри здания с целью обнаружения подозрительных предметов.</w:t>
      </w:r>
    </w:p>
    <w:p w:rsidR="00990414" w:rsidRDefault="00990414" w:rsidP="00990414">
      <w:pPr>
        <w:spacing w:before="100" w:after="100" w:line="301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3.2. Дежурный учитель перед  уроком осуществляет обход и осмотр помещений (туалеты, коридоры, этажи) внутри здания с целью обнаружения подозрительных предметов.</w:t>
      </w:r>
    </w:p>
    <w:p w:rsidR="00990414" w:rsidRDefault="00990414" w:rsidP="00990414">
      <w:pPr>
        <w:spacing w:before="100" w:after="100" w:line="301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3.3. Сотрудник охраны во время урока не допускает на этажи школы родителей прибывших к классным руководителям, прибывших посетителей к директору школы или к его заместителям записывает в книгу прибывших и сопровождает их до кабинета.</w:t>
      </w:r>
    </w:p>
    <w:p w:rsidR="00990414" w:rsidRDefault="00990414" w:rsidP="00990414">
      <w:pPr>
        <w:spacing w:before="100" w:after="100" w:line="301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3.4. Постоянному составу и учащимся, охраннику школы запрещается принимать на хранения от посторонних лиц какие – либо предметы и вещи.</w:t>
      </w:r>
    </w:p>
    <w:p w:rsidR="00990414" w:rsidRDefault="00990414" w:rsidP="00990414">
      <w:pPr>
        <w:spacing w:before="100" w:after="100" w:line="301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4. Требования безопасности при обнаружении подозрительного предмета.</w:t>
      </w:r>
    </w:p>
    <w:p w:rsidR="00990414" w:rsidRDefault="00990414" w:rsidP="00990414">
      <w:pPr>
        <w:spacing w:before="100" w:after="100" w:line="301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4.1. Действия при обнаружении предмета, похожего на взрывное устройство:</w:t>
      </w:r>
    </w:p>
    <w:p w:rsidR="00990414" w:rsidRDefault="00990414" w:rsidP="00990414">
      <w:pPr>
        <w:numPr>
          <w:ilvl w:val="0"/>
          <w:numId w:val="4"/>
        </w:numPr>
        <w:spacing w:after="0" w:line="301" w:lineRule="atLeast"/>
        <w:ind w:left="240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Признаки, которые могут указать на наличие взрывного устройства:</w:t>
      </w:r>
    </w:p>
    <w:p w:rsidR="00990414" w:rsidRDefault="00990414" w:rsidP="00990414">
      <w:pPr>
        <w:numPr>
          <w:ilvl w:val="0"/>
          <w:numId w:val="5"/>
        </w:numPr>
        <w:spacing w:before="33" w:after="33" w:line="301" w:lineRule="atLeast"/>
        <w:ind w:left="480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наличие на обнаруженном предмете проводов, веревок, </w:t>
      </w:r>
      <w:proofErr w:type="spellStart"/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изоленты</w:t>
      </w:r>
      <w:proofErr w:type="spellEnd"/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;</w:t>
      </w:r>
    </w:p>
    <w:p w:rsidR="00990414" w:rsidRDefault="00990414" w:rsidP="00990414">
      <w:pPr>
        <w:numPr>
          <w:ilvl w:val="0"/>
          <w:numId w:val="5"/>
        </w:numPr>
        <w:spacing w:before="33" w:after="33" w:line="301" w:lineRule="atLeast"/>
        <w:ind w:left="480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подозрительные звуки, щелчки, тиканье часов, издаваемые предметом;</w:t>
      </w:r>
    </w:p>
    <w:p w:rsidR="00990414" w:rsidRDefault="00990414" w:rsidP="00990414">
      <w:pPr>
        <w:numPr>
          <w:ilvl w:val="0"/>
          <w:numId w:val="5"/>
        </w:numPr>
        <w:spacing w:before="33" w:after="33" w:line="301" w:lineRule="atLeast"/>
        <w:ind w:left="480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от предмета исходит характерный запах миндаля или другой необычный запах.</w:t>
      </w:r>
    </w:p>
    <w:p w:rsidR="00990414" w:rsidRDefault="00990414" w:rsidP="00990414">
      <w:pPr>
        <w:numPr>
          <w:ilvl w:val="0"/>
          <w:numId w:val="6"/>
        </w:numPr>
        <w:spacing w:before="100" w:after="100" w:line="301" w:lineRule="atLeast"/>
        <w:ind w:left="240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Причины, служащие поводом для опасения: </w:t>
      </w:r>
    </w:p>
    <w:p w:rsidR="00990414" w:rsidRDefault="00990414" w:rsidP="00990414">
      <w:pPr>
        <w:numPr>
          <w:ilvl w:val="0"/>
          <w:numId w:val="7"/>
        </w:numPr>
        <w:spacing w:before="33" w:after="33" w:line="301" w:lineRule="atLeast"/>
        <w:ind w:left="480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нахождение подозрительных лиц до обнаружения этого предмета.</w:t>
      </w:r>
    </w:p>
    <w:p w:rsidR="00990414" w:rsidRDefault="00990414" w:rsidP="00990414">
      <w:pPr>
        <w:numPr>
          <w:ilvl w:val="0"/>
          <w:numId w:val="8"/>
        </w:numPr>
        <w:spacing w:after="0" w:line="301" w:lineRule="atLeast"/>
        <w:ind w:left="240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Действия:</w:t>
      </w:r>
    </w:p>
    <w:p w:rsidR="00990414" w:rsidRDefault="00990414" w:rsidP="00990414">
      <w:pPr>
        <w:numPr>
          <w:ilvl w:val="0"/>
          <w:numId w:val="9"/>
        </w:numPr>
        <w:spacing w:before="33" w:after="33" w:line="301" w:lineRule="atLeast"/>
        <w:ind w:left="480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не трогать, не поднимать, не передвигать обнаруженный предмет!</w:t>
      </w:r>
    </w:p>
    <w:p w:rsidR="00990414" w:rsidRDefault="00990414" w:rsidP="00990414">
      <w:pPr>
        <w:numPr>
          <w:ilvl w:val="0"/>
          <w:numId w:val="9"/>
        </w:numPr>
        <w:spacing w:before="33" w:after="33" w:line="301" w:lineRule="atLeast"/>
        <w:ind w:left="480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не пытаться самостоятельно разминировать взрывные устройства или переносить их в другое место</w:t>
      </w:r>
    </w:p>
    <w:p w:rsidR="00990414" w:rsidRDefault="00990414" w:rsidP="00990414">
      <w:pPr>
        <w:numPr>
          <w:ilvl w:val="0"/>
          <w:numId w:val="9"/>
        </w:numPr>
        <w:spacing w:before="33" w:after="33" w:line="301" w:lineRule="atLeast"/>
        <w:ind w:left="480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воздержаться от использования средств радиосвязи, в том числе мобильных телефонов вблизи данного предмета;</w:t>
      </w:r>
    </w:p>
    <w:p w:rsidR="00990414" w:rsidRDefault="00990414" w:rsidP="00990414">
      <w:pPr>
        <w:numPr>
          <w:ilvl w:val="0"/>
          <w:numId w:val="9"/>
        </w:numPr>
        <w:spacing w:before="33" w:after="33" w:line="301" w:lineRule="atLeast"/>
        <w:ind w:left="480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немедленно сообщить об обнаруженном подозрительном предмете администрации школы;</w:t>
      </w:r>
    </w:p>
    <w:p w:rsidR="00990414" w:rsidRDefault="00990414" w:rsidP="00990414">
      <w:pPr>
        <w:numPr>
          <w:ilvl w:val="0"/>
          <w:numId w:val="9"/>
        </w:numPr>
        <w:spacing w:before="33" w:after="33" w:line="301" w:lineRule="atLeast"/>
        <w:ind w:left="480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зафиксировать время и место обнаружения подозрительного предмета;</w:t>
      </w:r>
    </w:p>
    <w:p w:rsidR="00990414" w:rsidRDefault="00990414" w:rsidP="00990414">
      <w:pPr>
        <w:numPr>
          <w:ilvl w:val="0"/>
          <w:numId w:val="9"/>
        </w:numPr>
        <w:spacing w:before="33" w:after="33" w:line="301" w:lineRule="atLeast"/>
        <w:ind w:left="480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по возможности  обеспечить охрану подозрительного предмета, обеспечив безопасность, находясь, по возможности, за предметами, обеспечивающими защиту (угол здания или коридора)</w:t>
      </w:r>
    </w:p>
    <w:p w:rsidR="00990414" w:rsidRDefault="00990414" w:rsidP="00990414">
      <w:pPr>
        <w:spacing w:before="100" w:after="100" w:line="301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4.2. Действия администрации школы при получении сообщения об обнаруженном предмете похожего на взрывное устройство:</w:t>
      </w:r>
    </w:p>
    <w:p w:rsidR="00990414" w:rsidRDefault="00990414" w:rsidP="00990414">
      <w:pPr>
        <w:spacing w:before="100" w:after="100" w:line="301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- убедиться, что данный обнаруженный предмет по признакам указывает на взрывное устройство;</w:t>
      </w:r>
    </w:p>
    <w:p w:rsidR="00990414" w:rsidRDefault="00990414" w:rsidP="00990414">
      <w:pPr>
        <w:spacing w:before="100" w:after="100" w:line="301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- по возможности  обеспечить охрану подозрительного предмета, обеспечив безопасность, находясь по возможности, за предметами, обеспечивающими защиту (угол здания или коридора);</w:t>
      </w:r>
    </w:p>
    <w:p w:rsidR="00990414" w:rsidRDefault="00990414" w:rsidP="00990414">
      <w:pPr>
        <w:spacing w:before="100" w:after="100" w:line="301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- немедленно сообщить об обнаружении подозрительного предмета в правоохранительные органы по телефонам</w:t>
      </w:r>
      <w:proofErr w:type="gramStart"/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</w:rPr>
        <w:t>02,      89274202316НугумановРаильРавильевич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_;</w:t>
      </w:r>
    </w:p>
    <w:p w:rsidR="00990414" w:rsidRDefault="00990414" w:rsidP="00990414">
      <w:pPr>
        <w:spacing w:before="100" w:after="100" w:line="301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lastRenderedPageBreak/>
        <w:t>- необходимо организовать эвакуацию постоянного состава и учащихся из здания и территории школы, минуя опасную зону, в безопасное место.</w:t>
      </w:r>
    </w:p>
    <w:p w:rsidR="00990414" w:rsidRDefault="00990414" w:rsidP="00990414">
      <w:pPr>
        <w:spacing w:before="100" w:after="100" w:line="301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Далее действовать по указанию представителей правоохранительных органов.</w:t>
      </w:r>
    </w:p>
    <w:p w:rsidR="00990414" w:rsidRDefault="00990414" w:rsidP="0099041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Рекомендуемые зоны эвакуации и оцепления</w:t>
      </w:r>
    </w:p>
    <w:p w:rsidR="00990414" w:rsidRDefault="00990414" w:rsidP="0099041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 обнаружении взрывного устройства</w:t>
      </w:r>
    </w:p>
    <w:p w:rsidR="00990414" w:rsidRDefault="00990414" w:rsidP="009904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или подозрительного предмета, который может </w:t>
      </w:r>
    </w:p>
    <w:p w:rsidR="00990414" w:rsidRDefault="00990414" w:rsidP="009904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оказаться взрывным устройством.</w:t>
      </w:r>
    </w:p>
    <w:p w:rsidR="00990414" w:rsidRDefault="00990414" w:rsidP="0099041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:rsidR="00990414" w:rsidRDefault="00990414" w:rsidP="0099041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1.Граната РГД-5………………………………не менее 50 метров</w:t>
      </w:r>
    </w:p>
    <w:p w:rsidR="00990414" w:rsidRDefault="00990414" w:rsidP="0099041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2.Граната Ф-1………………………………..не менее 200 метров</w:t>
      </w:r>
    </w:p>
    <w:p w:rsidR="00990414" w:rsidRDefault="00990414" w:rsidP="0099041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3.Тротиловая шашка массой 200 граммов…………….45 метров</w:t>
      </w:r>
    </w:p>
    <w:p w:rsidR="00990414" w:rsidRDefault="00990414" w:rsidP="0099041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4.Тротиловая шашка массой 400 граммов…………....55  метров</w:t>
      </w:r>
    </w:p>
    <w:p w:rsidR="00990414" w:rsidRDefault="00990414" w:rsidP="0099041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5.Пивная банка 0,33 литра………………………….......60 метров</w:t>
      </w:r>
    </w:p>
    <w:p w:rsidR="00990414" w:rsidRDefault="00990414" w:rsidP="0099041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6.Мина МОН-50…………………………………………85 метров</w:t>
      </w:r>
    </w:p>
    <w:p w:rsidR="00990414" w:rsidRDefault="00990414" w:rsidP="0099041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7.Чемода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кейс)………………………………………..230 метров</w:t>
      </w:r>
    </w:p>
    <w:p w:rsidR="00990414" w:rsidRDefault="00990414" w:rsidP="0099041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8.Дорожный чемодан…………………………………..350 метров</w:t>
      </w:r>
    </w:p>
    <w:p w:rsidR="00990414" w:rsidRDefault="00990414" w:rsidP="0099041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9.Автомобиль типа «Жигули»……………………….. 460 метров</w:t>
      </w:r>
    </w:p>
    <w:p w:rsidR="00990414" w:rsidRDefault="00990414" w:rsidP="0099041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10.Автомобиль типа «Волга»………………………….580 метров</w:t>
      </w:r>
    </w:p>
    <w:p w:rsidR="00990414" w:rsidRDefault="00990414" w:rsidP="0099041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11.Микроавтобус……………………………………….920 метров</w:t>
      </w:r>
    </w:p>
    <w:p w:rsidR="00990414" w:rsidRDefault="00990414" w:rsidP="009904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12.Грузовая автомашин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фургон)……………………1240 метров</w:t>
      </w:r>
    </w:p>
    <w:p w:rsidR="00990414" w:rsidRDefault="00990414" w:rsidP="00990414">
      <w:pPr>
        <w:spacing w:before="100" w:after="100" w:line="301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990414" w:rsidRDefault="00990414" w:rsidP="00990414">
      <w:pPr>
        <w:spacing w:before="100" w:after="100" w:line="301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5. Требования безопасности по окончании занятий.</w:t>
      </w:r>
    </w:p>
    <w:p w:rsidR="00990414" w:rsidRDefault="00990414" w:rsidP="00990414">
      <w:pPr>
        <w:spacing w:before="100" w:after="100" w:line="301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5.1.  Методист  обязан, осуществить обход и осмотр помещений (туалеты, коридоры, этажи) внутри здания с целью обнаружения подозрительных предметов.</w:t>
      </w:r>
    </w:p>
    <w:p w:rsidR="00990414" w:rsidRDefault="00990414" w:rsidP="00990414">
      <w:pPr>
        <w:spacing w:before="100" w:after="100" w:line="301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5.2. Дежурная по школе </w:t>
      </w:r>
      <w:proofErr w:type="gramStart"/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при</w:t>
      </w:r>
      <w:proofErr w:type="gramEnd"/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сдачи дежурства сотруднику охраны, осуществить обход и осмотр помещений (туалеты, коридоры, этажи) внутри здания с целью обнаружения подозрительных предметов.</w:t>
      </w:r>
    </w:p>
    <w:p w:rsidR="00990414" w:rsidRDefault="00990414" w:rsidP="00990414">
      <w:pPr>
        <w:pBdr>
          <w:bottom w:val="single" w:sz="6" w:space="0" w:color="D6DDB9"/>
        </w:pBdr>
        <w:spacing w:before="120" w:after="120" w:line="442" w:lineRule="atLeast"/>
        <w:outlineLvl w:val="0"/>
        <w:rPr>
          <w:rFonts w:ascii="Times New Roman" w:eastAsia="Times New Roman" w:hAnsi="Times New Roman" w:cs="Times New Roman"/>
          <w:b/>
          <w:bCs/>
          <w:color w:val="444444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444444"/>
          <w:kern w:val="36"/>
          <w:sz w:val="24"/>
          <w:szCs w:val="24"/>
        </w:rPr>
        <w:t> </w:t>
      </w:r>
    </w:p>
    <w:p w:rsidR="00990414" w:rsidRDefault="00990414" w:rsidP="00990414">
      <w:pPr>
        <w:pBdr>
          <w:bottom w:val="single" w:sz="6" w:space="0" w:color="D6DDB9"/>
        </w:pBdr>
        <w:spacing w:before="120" w:after="120" w:line="442" w:lineRule="atLeast"/>
        <w:outlineLvl w:val="0"/>
        <w:rPr>
          <w:rFonts w:ascii="Times New Roman" w:eastAsia="Times New Roman" w:hAnsi="Times New Roman" w:cs="Times New Roman"/>
          <w:b/>
          <w:bCs/>
          <w:color w:val="444444"/>
          <w:kern w:val="36"/>
          <w:sz w:val="24"/>
          <w:szCs w:val="24"/>
        </w:rPr>
      </w:pPr>
    </w:p>
    <w:p w:rsidR="00990414" w:rsidRDefault="00990414" w:rsidP="00990414">
      <w:pPr>
        <w:pBdr>
          <w:bottom w:val="single" w:sz="6" w:space="0" w:color="D6DDB9"/>
        </w:pBdr>
        <w:spacing w:before="120" w:after="120" w:line="442" w:lineRule="atLeast"/>
        <w:outlineLvl w:val="0"/>
        <w:rPr>
          <w:rFonts w:ascii="Times New Roman" w:eastAsia="Times New Roman" w:hAnsi="Times New Roman" w:cs="Times New Roman"/>
          <w:b/>
          <w:bCs/>
          <w:color w:val="444444"/>
          <w:kern w:val="36"/>
          <w:sz w:val="24"/>
          <w:szCs w:val="24"/>
        </w:rPr>
      </w:pPr>
    </w:p>
    <w:p w:rsidR="00990414" w:rsidRDefault="00990414" w:rsidP="00990414">
      <w:pPr>
        <w:pBdr>
          <w:bottom w:val="single" w:sz="6" w:space="0" w:color="D6DDB9"/>
        </w:pBdr>
        <w:spacing w:before="120" w:after="120" w:line="442" w:lineRule="atLeast"/>
        <w:outlineLvl w:val="0"/>
        <w:rPr>
          <w:rFonts w:ascii="Times New Roman" w:eastAsia="Times New Roman" w:hAnsi="Times New Roman" w:cs="Times New Roman"/>
          <w:b/>
          <w:bCs/>
          <w:color w:val="444444"/>
          <w:kern w:val="36"/>
          <w:sz w:val="24"/>
          <w:szCs w:val="24"/>
        </w:rPr>
      </w:pPr>
    </w:p>
    <w:p w:rsidR="00990414" w:rsidRDefault="00990414" w:rsidP="00990414">
      <w:pPr>
        <w:pBdr>
          <w:bottom w:val="single" w:sz="6" w:space="0" w:color="D6DDB9"/>
        </w:pBdr>
        <w:spacing w:before="120" w:after="120" w:line="442" w:lineRule="atLeast"/>
        <w:outlineLvl w:val="0"/>
        <w:rPr>
          <w:rFonts w:ascii="Times New Roman" w:eastAsia="Times New Roman" w:hAnsi="Times New Roman" w:cs="Times New Roman"/>
          <w:b/>
          <w:bCs/>
          <w:color w:val="444444"/>
          <w:kern w:val="36"/>
          <w:sz w:val="24"/>
          <w:szCs w:val="24"/>
        </w:rPr>
      </w:pPr>
    </w:p>
    <w:p w:rsidR="00990414" w:rsidRDefault="00990414" w:rsidP="00990414">
      <w:pPr>
        <w:pBdr>
          <w:bottom w:val="single" w:sz="6" w:space="0" w:color="D6DDB9"/>
        </w:pBdr>
        <w:spacing w:before="120" w:after="120" w:line="442" w:lineRule="atLeast"/>
        <w:outlineLvl w:val="0"/>
        <w:rPr>
          <w:rFonts w:ascii="Times New Roman" w:eastAsia="Times New Roman" w:hAnsi="Times New Roman" w:cs="Times New Roman"/>
          <w:b/>
          <w:bCs/>
          <w:color w:val="444444"/>
          <w:kern w:val="36"/>
          <w:sz w:val="24"/>
          <w:szCs w:val="24"/>
        </w:rPr>
      </w:pPr>
    </w:p>
    <w:p w:rsidR="00990414" w:rsidRDefault="00990414" w:rsidP="00990414">
      <w:pPr>
        <w:pBdr>
          <w:bottom w:val="single" w:sz="6" w:space="0" w:color="D6DDB9"/>
        </w:pBdr>
        <w:spacing w:before="120" w:after="120" w:line="442" w:lineRule="atLeast"/>
        <w:outlineLvl w:val="0"/>
        <w:rPr>
          <w:rFonts w:ascii="Times New Roman" w:eastAsia="Times New Roman" w:hAnsi="Times New Roman" w:cs="Times New Roman"/>
          <w:b/>
          <w:bCs/>
          <w:color w:val="444444"/>
          <w:kern w:val="36"/>
          <w:sz w:val="24"/>
          <w:szCs w:val="24"/>
        </w:rPr>
      </w:pPr>
    </w:p>
    <w:p w:rsidR="00990414" w:rsidRDefault="00990414" w:rsidP="00990414">
      <w:pPr>
        <w:pStyle w:val="a3"/>
        <w:spacing w:line="301" w:lineRule="atLeast"/>
        <w:jc w:val="center"/>
        <w:rPr>
          <w:color w:val="444444"/>
        </w:rPr>
      </w:pPr>
    </w:p>
    <w:p w:rsidR="00990414" w:rsidRDefault="00990414" w:rsidP="00990414">
      <w:pPr>
        <w:pStyle w:val="a3"/>
        <w:spacing w:line="301" w:lineRule="atLeast"/>
        <w:jc w:val="center"/>
        <w:rPr>
          <w:color w:val="444444"/>
        </w:rPr>
      </w:pPr>
    </w:p>
    <w:p w:rsidR="00990414" w:rsidRDefault="00990414" w:rsidP="00990414">
      <w:pPr>
        <w:pStyle w:val="a3"/>
        <w:spacing w:line="301" w:lineRule="atLeast"/>
        <w:jc w:val="center"/>
        <w:rPr>
          <w:color w:val="444444"/>
        </w:rPr>
      </w:pPr>
    </w:p>
    <w:p w:rsidR="00990414" w:rsidRDefault="00990414" w:rsidP="00990414">
      <w:pPr>
        <w:pStyle w:val="a3"/>
        <w:spacing w:line="301" w:lineRule="atLeast"/>
        <w:jc w:val="center"/>
        <w:rPr>
          <w:color w:val="444444"/>
        </w:rPr>
      </w:pPr>
    </w:p>
    <w:p w:rsidR="00990414" w:rsidRDefault="00990414" w:rsidP="00990414">
      <w:pPr>
        <w:pStyle w:val="a3"/>
        <w:spacing w:line="301" w:lineRule="atLeast"/>
        <w:jc w:val="center"/>
        <w:rPr>
          <w:color w:val="444444"/>
        </w:rPr>
      </w:pPr>
    </w:p>
    <w:p w:rsidR="00990414" w:rsidRDefault="00990414" w:rsidP="00990414">
      <w:pPr>
        <w:pStyle w:val="a3"/>
        <w:spacing w:line="301" w:lineRule="atLeast"/>
        <w:jc w:val="center"/>
        <w:rPr>
          <w:color w:val="444444"/>
        </w:rPr>
      </w:pPr>
      <w:r>
        <w:rPr>
          <w:color w:val="444444"/>
        </w:rPr>
        <w:lastRenderedPageBreak/>
        <w:t> </w:t>
      </w:r>
      <w:r>
        <w:rPr>
          <w:rStyle w:val="a5"/>
          <w:color w:val="444444"/>
        </w:rPr>
        <w:t>Действия при типовых ситуациях.</w:t>
      </w:r>
    </w:p>
    <w:p w:rsidR="00990414" w:rsidRDefault="00990414" w:rsidP="00990414">
      <w:pPr>
        <w:pStyle w:val="a3"/>
        <w:spacing w:line="301" w:lineRule="atLeast"/>
        <w:jc w:val="center"/>
        <w:rPr>
          <w:color w:val="444444"/>
        </w:rPr>
      </w:pPr>
      <w:r>
        <w:rPr>
          <w:rStyle w:val="a5"/>
          <w:color w:val="444444"/>
        </w:rPr>
        <w:t>Обучение руководителя, лица, ответственного за безопасность, сотрудников образовательного учреждения действиям в чрезвычайных ситуациях.</w:t>
      </w:r>
    </w:p>
    <w:p w:rsidR="00990414" w:rsidRDefault="00990414" w:rsidP="00990414">
      <w:pPr>
        <w:pStyle w:val="a3"/>
        <w:spacing w:line="301" w:lineRule="atLeast"/>
        <w:ind w:firstLine="567"/>
        <w:rPr>
          <w:color w:val="444444"/>
        </w:rPr>
      </w:pPr>
      <w:r>
        <w:rPr>
          <w:color w:val="444444"/>
        </w:rPr>
        <w:t>Основными формами антитеррористического обучения являются лекции и семинары, индивидуальная подготовка и общие антитеррористические учения учащихся, воспитанников, сотрудников образовательного учреждения.</w:t>
      </w:r>
    </w:p>
    <w:p w:rsidR="00990414" w:rsidRDefault="00990414" w:rsidP="00990414">
      <w:pPr>
        <w:pStyle w:val="a3"/>
        <w:spacing w:line="301" w:lineRule="atLeast"/>
        <w:ind w:firstLine="567"/>
        <w:rPr>
          <w:color w:val="444444"/>
        </w:rPr>
      </w:pPr>
      <w:r>
        <w:rPr>
          <w:color w:val="444444"/>
        </w:rPr>
        <w:t>Следует также организовывать и совместные антитеррористические учения сотрудников образовательного учреждения с правоохранительными органами, что позволит отладить взаимодействие с правоохранительными органами, глубже понять роль и место объектовых профилактических мероприятий в общей системе профилактических мер по борьбе с терроризмом.</w:t>
      </w:r>
    </w:p>
    <w:p w:rsidR="00990414" w:rsidRDefault="00990414" w:rsidP="00990414">
      <w:pPr>
        <w:pStyle w:val="a3"/>
        <w:spacing w:line="301" w:lineRule="atLeast"/>
        <w:ind w:firstLine="567"/>
        <w:rPr>
          <w:color w:val="444444"/>
        </w:rPr>
      </w:pPr>
      <w:r>
        <w:rPr>
          <w:color w:val="444444"/>
        </w:rPr>
        <w:t>По мнению специалистов, в настоящее время зачасту</w:t>
      </w:r>
      <w:bookmarkStart w:id="0" w:name="_GoBack"/>
      <w:bookmarkEnd w:id="0"/>
      <w:r>
        <w:rPr>
          <w:color w:val="444444"/>
        </w:rPr>
        <w:t>ю единственным методом, позволяющим имитировать и разыгрывать на любом объекте различные нештатные ситуации, когда их нельзя реализовать в действительности или когда их реализация связана с большими временными, финансовыми и другими затратами, являются компьютерные игры-учения.</w:t>
      </w:r>
    </w:p>
    <w:p w:rsidR="00990414" w:rsidRDefault="00990414" w:rsidP="00990414">
      <w:pPr>
        <w:pStyle w:val="a3"/>
        <w:spacing w:line="301" w:lineRule="atLeast"/>
        <w:ind w:firstLine="567"/>
        <w:rPr>
          <w:color w:val="444444"/>
        </w:rPr>
      </w:pPr>
      <w:r>
        <w:rPr>
          <w:color w:val="444444"/>
        </w:rPr>
        <w:t>Одно из основных условий эффективности разрабатываемых мероприятий</w:t>
      </w:r>
      <w:r>
        <w:rPr>
          <w:rStyle w:val="apple-converted-space"/>
          <w:color w:val="444444"/>
        </w:rPr>
        <w:t> </w:t>
      </w:r>
      <w:r>
        <w:rPr>
          <w:rStyle w:val="a5"/>
          <w:color w:val="444444"/>
        </w:rPr>
        <w:t>-</w:t>
      </w:r>
      <w:r>
        <w:rPr>
          <w:rStyle w:val="apple-converted-space"/>
          <w:b/>
          <w:bCs/>
          <w:color w:val="444444"/>
        </w:rPr>
        <w:t> </w:t>
      </w:r>
      <w:r>
        <w:rPr>
          <w:rStyle w:val="a6"/>
          <w:b/>
          <w:bCs/>
          <w:color w:val="444444"/>
        </w:rPr>
        <w:t>поддержание системы антитеррористической защиты в постоянной готовности.</w:t>
      </w:r>
      <w:r>
        <w:rPr>
          <w:rStyle w:val="apple-converted-space"/>
          <w:color w:val="444444"/>
        </w:rPr>
        <w:t> </w:t>
      </w:r>
      <w:r>
        <w:rPr>
          <w:color w:val="444444"/>
        </w:rPr>
        <w:t xml:space="preserve">Беспечность и кампанейщина в этом вопросе </w:t>
      </w:r>
      <w:proofErr w:type="gramStart"/>
      <w:r>
        <w:rPr>
          <w:color w:val="444444"/>
        </w:rPr>
        <w:t>недопустимы</w:t>
      </w:r>
      <w:proofErr w:type="gramEnd"/>
      <w:r>
        <w:rPr>
          <w:color w:val="444444"/>
        </w:rPr>
        <w:t>. Систематически следует проводить вводный инструктаж при приеме сотрудника на работу, повышении по службе, плановые занятия по подразделениям, внутренние учения для всего персонала и т.д.</w:t>
      </w:r>
    </w:p>
    <w:p w:rsidR="00990414" w:rsidRDefault="00990414" w:rsidP="00990414">
      <w:pPr>
        <w:pStyle w:val="a3"/>
        <w:spacing w:line="301" w:lineRule="atLeast"/>
        <w:ind w:firstLine="567"/>
        <w:rPr>
          <w:color w:val="444444"/>
        </w:rPr>
      </w:pPr>
      <w:r>
        <w:rPr>
          <w:color w:val="444444"/>
        </w:rPr>
        <w:t>Для детального анализа и конкретизации инструктивно- методических рекомендаций целесообразно выделять восемь типовых ситуаций:</w:t>
      </w:r>
    </w:p>
    <w:p w:rsidR="00990414" w:rsidRDefault="00990414" w:rsidP="00990414">
      <w:pPr>
        <w:pStyle w:val="a3"/>
        <w:spacing w:line="301" w:lineRule="atLeast"/>
        <w:ind w:firstLine="567"/>
        <w:rPr>
          <w:color w:val="444444"/>
        </w:rPr>
      </w:pPr>
      <w:r>
        <w:rPr>
          <w:color w:val="444444"/>
        </w:rPr>
        <w:t xml:space="preserve">- обострение </w:t>
      </w:r>
      <w:proofErr w:type="gramStart"/>
      <w:r>
        <w:rPr>
          <w:color w:val="444444"/>
        </w:rPr>
        <w:t>криминогенной обстановки</w:t>
      </w:r>
      <w:proofErr w:type="gramEnd"/>
      <w:r>
        <w:rPr>
          <w:color w:val="444444"/>
        </w:rPr>
        <w:t xml:space="preserve"> в регионе или городе в связи с неблагоприятными социально-политическими и экономическими процессами в стране, продолжающимися военными конфликтами, высказываниями террористами угроз в СМИ;</w:t>
      </w:r>
    </w:p>
    <w:p w:rsidR="00990414" w:rsidRDefault="00990414" w:rsidP="00990414">
      <w:pPr>
        <w:pStyle w:val="a3"/>
        <w:spacing w:line="301" w:lineRule="atLeast"/>
        <w:rPr>
          <w:color w:val="444444"/>
        </w:rPr>
      </w:pPr>
      <w:r>
        <w:rPr>
          <w:color w:val="444444"/>
        </w:rPr>
        <w:t>- обнаружение учащимися, воспитанниками, сотрудниками образовательных учреждений предмета с явными признаками ВУ или иного взрывоопасного предмета, способного причинить смерть, серьезные увечья  или существенный материальный ущерб объекту;</w:t>
      </w:r>
    </w:p>
    <w:p w:rsidR="00990414" w:rsidRDefault="00990414" w:rsidP="00990414">
      <w:pPr>
        <w:pStyle w:val="a3"/>
        <w:spacing w:line="301" w:lineRule="atLeast"/>
        <w:rPr>
          <w:color w:val="444444"/>
        </w:rPr>
      </w:pPr>
      <w:r>
        <w:rPr>
          <w:color w:val="444444"/>
        </w:rPr>
        <w:t xml:space="preserve">- обнаружение подозрительных предметов, требующих специальной проверки в целях установления их реальной взрывной, радиационной, химической и биологической опасности (предметов, имитирующих </w:t>
      </w:r>
      <w:proofErr w:type="gramStart"/>
      <w:r>
        <w:rPr>
          <w:color w:val="444444"/>
        </w:rPr>
        <w:t>ВВ</w:t>
      </w:r>
      <w:proofErr w:type="gramEnd"/>
      <w:r>
        <w:rPr>
          <w:color w:val="444444"/>
        </w:rPr>
        <w:t xml:space="preserve"> и ВУ, радиационно-опасных предметов, сильнодействующих и ядовитых веществ, животных, инфицированных возбудителями особо опасных инфекций);</w:t>
      </w:r>
    </w:p>
    <w:p w:rsidR="00990414" w:rsidRDefault="00990414" w:rsidP="00990414">
      <w:pPr>
        <w:pStyle w:val="a3"/>
        <w:spacing w:line="301" w:lineRule="atLeast"/>
        <w:rPr>
          <w:color w:val="444444"/>
        </w:rPr>
      </w:pPr>
      <w:r>
        <w:rPr>
          <w:color w:val="444444"/>
        </w:rPr>
        <w:t>- совершение террористической акции (или диверсии) способом взрыва, повлекшей за собой человеческие жертвы, уничтожение и повреждение материальных ценностей, панику, длительное отключение электроэнергии, тепла, газа;</w:t>
      </w:r>
    </w:p>
    <w:p w:rsidR="00990414" w:rsidRDefault="00990414" w:rsidP="00990414">
      <w:pPr>
        <w:pStyle w:val="a3"/>
        <w:spacing w:line="301" w:lineRule="atLeast"/>
        <w:rPr>
          <w:color w:val="444444"/>
        </w:rPr>
      </w:pPr>
      <w:r>
        <w:rPr>
          <w:color w:val="444444"/>
        </w:rPr>
        <w:t>- получение руководителем, сотрудниками образовательного учреждения конкретных угроз террористического характера по телефону, в виде анонимных писем или по иным средствам коммуникации;</w:t>
      </w:r>
    </w:p>
    <w:p w:rsidR="00990414" w:rsidRDefault="00990414" w:rsidP="00990414">
      <w:pPr>
        <w:pStyle w:val="a3"/>
        <w:spacing w:line="301" w:lineRule="atLeast"/>
        <w:rPr>
          <w:color w:val="444444"/>
        </w:rPr>
      </w:pPr>
      <w:r>
        <w:rPr>
          <w:color w:val="444444"/>
        </w:rPr>
        <w:t>- совершение террористической акции путем захвата и удержания заложников на территории или в помещениях образовательного учреждения;</w:t>
      </w:r>
    </w:p>
    <w:p w:rsidR="00990414" w:rsidRDefault="00990414" w:rsidP="00990414">
      <w:pPr>
        <w:pStyle w:val="a3"/>
        <w:spacing w:line="301" w:lineRule="atLeast"/>
      </w:pPr>
    </w:p>
    <w:p w:rsidR="009F37B4" w:rsidRDefault="00990414">
      <w:r>
        <w:rPr>
          <w:noProof/>
        </w:rPr>
        <w:drawing>
          <wp:inline distT="0" distB="0" distL="0" distR="0">
            <wp:extent cx="6390005" cy="8789911"/>
            <wp:effectExtent l="19050" t="0" r="0" b="0"/>
            <wp:docPr id="3" name="Рисунок 3" descr="C:\Users\User\Documents\Scan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Scan006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89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F37B4" w:rsidSect="00990414">
      <w:pgSz w:w="11906" w:h="16838"/>
      <w:pgMar w:top="851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34E16"/>
    <w:multiLevelType w:val="multilevel"/>
    <w:tmpl w:val="D83AC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122E09"/>
    <w:multiLevelType w:val="multilevel"/>
    <w:tmpl w:val="72188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416E15"/>
    <w:multiLevelType w:val="multilevel"/>
    <w:tmpl w:val="A0AEC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244309A"/>
    <w:multiLevelType w:val="multilevel"/>
    <w:tmpl w:val="A6269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7DE18AB"/>
    <w:multiLevelType w:val="multilevel"/>
    <w:tmpl w:val="0C0A4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3F460DD"/>
    <w:multiLevelType w:val="multilevel"/>
    <w:tmpl w:val="9CA04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D8A1A1F"/>
    <w:multiLevelType w:val="multilevel"/>
    <w:tmpl w:val="908A6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1BD28B3"/>
    <w:multiLevelType w:val="multilevel"/>
    <w:tmpl w:val="48823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DB60548"/>
    <w:multiLevelType w:val="multilevel"/>
    <w:tmpl w:val="9AF4E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990414"/>
    <w:rsid w:val="00990414"/>
    <w:rsid w:val="009F37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90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990414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990414"/>
  </w:style>
  <w:style w:type="character" w:styleId="a5">
    <w:name w:val="Strong"/>
    <w:basedOn w:val="a0"/>
    <w:uiPriority w:val="22"/>
    <w:qFormat/>
    <w:rsid w:val="00990414"/>
    <w:rPr>
      <w:b/>
      <w:bCs/>
    </w:rPr>
  </w:style>
  <w:style w:type="character" w:styleId="a6">
    <w:name w:val="Emphasis"/>
    <w:basedOn w:val="a0"/>
    <w:uiPriority w:val="20"/>
    <w:qFormat/>
    <w:rsid w:val="00990414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990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904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52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1072</Words>
  <Characters>6117</Characters>
  <Application>Microsoft Office Word</Application>
  <DocSecurity>0</DocSecurity>
  <Lines>50</Lines>
  <Paragraphs>14</Paragraphs>
  <ScaleCrop>false</ScaleCrop>
  <Company/>
  <LinksUpToDate>false</LinksUpToDate>
  <CharactersWithSpaces>7175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2016-04-07T08:28:00Z</dcterms:created>
  <dcterms:modified xsi:type="dcterms:W3CDTF">2016-04-07T08:35:00Z</dcterms:modified>
</cp:coreProperties>
</file>